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bookmarkStart w:id="1" w:name="_GoBack"/>
      <w:bookmarkEnd w:id="1"/>
      <w:bookmarkStart w:id="0" w:name="_Hlk528743293"/>
      <w:r>
        <w:rPr>
          <w:rFonts w:hint="eastAsia" w:ascii="宋体" w:hAnsi="宋体" w:eastAsia="宋体"/>
          <w:b/>
          <w:sz w:val="28"/>
          <w:szCs w:val="28"/>
        </w:rPr>
        <w:t>附件1</w:t>
      </w:r>
    </w:p>
    <w:p>
      <w:pPr>
        <w:ind w:firstLine="568" w:firstLineChars="20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四川轻化工大学2019-2020学年“寒假招生宣传”社会实践专题活动报名表</w:t>
      </w:r>
    </w:p>
    <w:bookmarkEnd w:id="0"/>
    <w:tbl>
      <w:tblPr>
        <w:tblStyle w:val="9"/>
        <w:tblpPr w:leftFromText="180" w:rightFromText="180" w:vertAnchor="text" w:tblpX="-45" w:tblpY="1"/>
        <w:tblOverlap w:val="never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9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联系方式（长号+短号）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0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8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紧急联系人姓名+联系方式（长号）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5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是否有相应活动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是否出席12月20日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6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25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骨干工作构想（仅愿意担任骨干的人员需要填写）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</w:t>
      </w:r>
    </w:p>
    <w:p>
      <w:pPr>
        <w:spacing w:line="360" w:lineRule="auto"/>
        <w:ind w:firstLine="56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四川轻化工大学2019-2020学年“寒假招生宣传”社会实践专题活动安全承诺书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hint="eastAsia" w:ascii="宋体" w:hAnsi="宋体"/>
          <w:kern w:val="10"/>
          <w:szCs w:val="21"/>
        </w:rPr>
        <w:t>2019-2020学年“寒假招生宣传”社会实践专题活动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2、认真践行</w:t>
      </w:r>
      <w:r>
        <w:rPr>
          <w:rFonts w:hint="eastAsia" w:ascii="宋体" w:hAnsi="宋体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3、坚持安全第一的原则，保持高度的警惕性，保证手机处于开机状态，保管好随身携带的财物，不招惹是非，不下水游泳，不乱吃食物，出现意外第一时间向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hint="eastAsia" w:ascii="宋体" w:hAnsi="宋体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hint="eastAsia" w:ascii="宋体" w:hAnsi="宋体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hint="eastAsia" w:ascii="宋体" w:hAnsi="宋体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hint="eastAsia" w:ascii="宋体" w:hAnsi="宋体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hint="eastAsia" w:ascii="宋体" w:hAnsi="宋体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hint="eastAsia" w:ascii="宋体" w:hAnsi="宋体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hint="eastAsia" w:ascii="宋体" w:hAnsi="宋体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>
      <w:pPr>
        <w:spacing w:line="360" w:lineRule="auto"/>
        <w:ind w:firstLine="630" w:firstLineChars="300"/>
        <w:rPr>
          <w:rStyle w:val="12"/>
          <w:rFonts w:ascii="宋体" w:hAnsi="宋体"/>
          <w:b w:val="0"/>
          <w:kern w:val="10"/>
          <w:szCs w:val="21"/>
        </w:rPr>
      </w:pPr>
      <w:r>
        <w:rPr>
          <w:rStyle w:val="12"/>
          <w:rFonts w:hint="eastAsia" w:ascii="宋体" w:hAnsi="宋体"/>
          <w:b w:val="0"/>
          <w:kern w:val="10"/>
          <w:szCs w:val="21"/>
        </w:rPr>
        <w:t>家庭联系电话：</w:t>
      </w:r>
    </w:p>
    <w:p>
      <w:pPr>
        <w:spacing w:line="360" w:lineRule="auto"/>
        <w:ind w:firstLine="5165" w:firstLineChars="2450"/>
        <w:rPr>
          <w:rFonts w:ascii="宋体" w:hAnsi="宋体"/>
          <w:kern w:val="10"/>
          <w:szCs w:val="21"/>
        </w:rPr>
      </w:pPr>
      <w:r>
        <w:rPr>
          <w:rStyle w:val="12"/>
          <w:rFonts w:ascii="宋体" w:hAnsi="宋体"/>
          <w:kern w:val="10"/>
          <w:szCs w:val="21"/>
        </w:rPr>
        <w:t>本人确认签名：</w:t>
      </w:r>
      <w:r>
        <w:rPr>
          <w:rStyle w:val="12"/>
          <w:rFonts w:hint="eastAsia" w:ascii="宋体" w:hAnsi="宋体"/>
          <w:kern w:val="10"/>
          <w:szCs w:val="21"/>
        </w:rPr>
        <w:t>（按手印）</w:t>
      </w:r>
    </w:p>
    <w:p>
      <w:pPr>
        <w:spacing w:line="360" w:lineRule="auto"/>
        <w:ind w:firstLine="5165" w:firstLineChars="2450"/>
        <w:rPr>
          <w:rFonts w:ascii="宋体" w:hAnsi="宋体" w:eastAsia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hint="eastAsia" w:ascii="宋体" w:hAnsi="宋体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hint="eastAsia" w:ascii="宋体" w:hAnsi="宋体"/>
          <w:b/>
          <w:kern w:val="10"/>
          <w:szCs w:val="21"/>
        </w:rPr>
        <w:t xml:space="preserve">    日</w:t>
      </w: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tabs>
          <w:tab w:val="left" w:pos="2880"/>
        </w:tabs>
        <w:spacing w:line="360" w:lineRule="auto"/>
        <w:ind w:right="124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附件4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四川轻化工大学2019-2020学年“寒假招生宣传”社会实践专题活动评选评分表</w:t>
      </w:r>
    </w:p>
    <w:tbl>
      <w:tblPr>
        <w:tblStyle w:val="9"/>
        <w:tblW w:w="14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"/>
        <w:gridCol w:w="960"/>
        <w:gridCol w:w="3028"/>
        <w:gridCol w:w="3012"/>
        <w:gridCol w:w="815"/>
        <w:gridCol w:w="1105"/>
        <w:gridCol w:w="29"/>
        <w:gridCol w:w="931"/>
        <w:gridCol w:w="960"/>
        <w:gridCol w:w="96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活动开展（80分）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活动方案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实践活动策划方案完成情况（10分）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活动开展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是否在校园内设立固定点宣传（4分）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召开宣讲会场次（5分）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分发招生宣传材料份数（5分）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15～11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10～6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是否在宣讲中播放学校宣传视频（3分）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宣讲会到场学生数量（5分）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&gt;100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100～51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50～21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宣讲中是否与在校生互动（4分）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宣讲会是否有领导或教师参加（4分）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宣讲会过程中是否有分发材料外的加强宣传（4分）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实践中是否统计拟报考我校毕业生数量（3分）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是否为拟报考我校学生详细介绍我校情况（5分）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资料收集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高中母校是否协助填写实践反馈表（3分）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高中母校对实践方法及效果的评价（5分）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高中母校是否对我校提出建设性意见（4分）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是否统计高中母校去年毕业生数量（3分）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是否统计高中母校毕业生本科上线率（3分）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实践活动总结完成情况（10）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综合考评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由相关部门和学院组成测评组，测评组根据活动效果进行综合考评给出得分。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特色加分（20分）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实践过程中是否主动联系社会媒体、关注实践活动并进行报道的社会媒体数量（5分）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数据统计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相关数据的统计分析报告（5分）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名人活动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是否有领导或知名人士参与活动如题词、讲话等（5分）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其它活动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其它特色活动（5分）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视情况评分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76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本评分表满分为100分+20分，相应指标得分请提供支撑材料，累加得出最终得分。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最终得分：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个人（或团队）名称：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个人（或队长）姓名：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审核人：</w:t>
            </w:r>
          </w:p>
        </w:tc>
      </w:tr>
    </w:tbl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附件5</w:t>
      </w:r>
    </w:p>
    <w:p>
      <w:pPr>
        <w:ind w:firstLine="568" w:firstLineChars="20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四川轻化工大学2019-2020学年“寒假招生宣传”社会实践专题活动信息反馈表</w:t>
      </w:r>
    </w:p>
    <w:tbl>
      <w:tblPr>
        <w:tblStyle w:val="10"/>
        <w:tblW w:w="13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355"/>
        <w:gridCol w:w="4307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高中母校所在省市、学校全称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高三年级组长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2139" w:type="dxa"/>
            <w:textDirection w:val="tbRlV"/>
            <w:vAlign w:val="center"/>
          </w:tcPr>
          <w:p>
            <w:pPr>
              <w:pStyle w:val="8"/>
              <w:snapToGrid w:val="0"/>
              <w:spacing w:line="360" w:lineRule="exact"/>
              <w:ind w:left="113"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 w:firstLine="840" w:firstLineChars="40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</w:tr>
    </w:tbl>
    <w:p>
      <w:pPr>
        <w:pStyle w:val="8"/>
        <w:snapToGrid w:val="0"/>
        <w:spacing w:line="360" w:lineRule="exact"/>
        <w:ind w:right="480"/>
        <w:rPr>
          <w:bCs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  <w:rsid w:val="63A669D2"/>
    <w:rsid w:val="662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11"/>
    <w:uiPriority w:val="0"/>
  </w:style>
  <w:style w:type="paragraph" w:customStyle="1" w:styleId="18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1"/>
    <w:link w:val="7"/>
    <w:qFormat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11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695</Words>
  <Characters>3966</Characters>
  <Lines>33</Lines>
  <Paragraphs>9</Paragraphs>
  <TotalTime>9</TotalTime>
  <ScaleCrop>false</ScaleCrop>
  <LinksUpToDate>false</LinksUpToDate>
  <CharactersWithSpaces>4652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鸿鹄1398261098</cp:lastModifiedBy>
  <cp:lastPrinted>2018-12-28T09:54:00Z</cp:lastPrinted>
  <dcterms:modified xsi:type="dcterms:W3CDTF">2019-12-09T06:54:35Z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